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B8FC" w14:textId="0A6247E0" w:rsidR="00D3128C" w:rsidRPr="00D3128C" w:rsidRDefault="00D3128C" w:rsidP="00D3128C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D3128C">
        <w:rPr>
          <w:rFonts w:ascii="Calibri" w:eastAsia="Times New Roman" w:hAnsi="Calibri" w:cs="Calibri"/>
          <w:b/>
          <w:bCs/>
        </w:rPr>
        <w:t xml:space="preserve">EMAIL  </w:t>
      </w:r>
      <w:r w:rsidRPr="00D3128C">
        <w:rPr>
          <w:rFonts w:ascii="Calibri" w:eastAsia="Times New Roman" w:hAnsi="Calibri" w:cs="Calibri"/>
          <w:color w:val="FF0000"/>
        </w:rPr>
        <w:t>[Rate Flyers]</w:t>
      </w:r>
    </w:p>
    <w:p w14:paraId="798A83C5" w14:textId="77777777" w:rsidR="00D3128C" w:rsidRPr="00E8171B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Highly-rated</w:t>
      </w:r>
    </w:p>
    <w:p w14:paraId="51EE0FE1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34E4198F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Payments vs. Price</w:t>
      </w:r>
    </w:p>
    <w:p w14:paraId="2DB54F3A" w14:textId="77777777" w:rsidR="00D3128C" w:rsidRPr="00E8171B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 </w:t>
      </w:r>
    </w:p>
    <w:p w14:paraId="1FAD3A77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[</w:t>
      </w:r>
      <w:r w:rsidRPr="00E8171B">
        <w:rPr>
          <w:rFonts w:ascii="Calibri" w:eastAsia="Times New Roman" w:hAnsi="Calibri" w:cs="Calibri"/>
          <w:color w:val="FF0000"/>
        </w:rPr>
        <w:t>Loan Officer</w:t>
      </w:r>
      <w:r w:rsidRPr="00E8171B">
        <w:rPr>
          <w:rFonts w:ascii="Calibri" w:eastAsia="Times New Roman" w:hAnsi="Calibri" w:cs="Calibri"/>
        </w:rPr>
        <w:t xml:space="preserve">], </w:t>
      </w:r>
    </w:p>
    <w:p w14:paraId="53A8AB44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08BF26D9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Home buyers get hung up on price, but we know how important rates are. </w:t>
      </w:r>
      <w:proofErr w:type="gramStart"/>
      <w:r>
        <w:rPr>
          <w:rFonts w:ascii="Calibri" w:eastAsia="Times New Roman" w:hAnsi="Calibri" w:cs="Calibri"/>
        </w:rPr>
        <w:t>So</w:t>
      </w:r>
      <w:proofErr w:type="gramEnd"/>
      <w:r>
        <w:rPr>
          <w:rFonts w:ascii="Calibri" w:eastAsia="Times New Roman" w:hAnsi="Calibri" w:cs="Calibri"/>
        </w:rPr>
        <w:t xml:space="preserve"> let’s show them! </w:t>
      </w:r>
    </w:p>
    <w:p w14:paraId="28420FD3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0965E5F3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With just a few clicks, you can create a beautiful, compliant custom flyer that showcases both the property and the potential loan programs. </w:t>
      </w:r>
    </w:p>
    <w:p w14:paraId="25335C04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3E5DDCE5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Delight your agent partners and help home shoppers find the right financial fit! </w:t>
      </w:r>
    </w:p>
    <w:p w14:paraId="31F0160F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628B0142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ascii="Calibri" w:eastAsia="Times New Roman" w:hAnsi="Calibri" w:cs="Calibri"/>
          </w:rPr>
          <w:t>Look how fast and easy it is!</w:t>
        </w:r>
      </w:hyperlink>
    </w:p>
    <w:p w14:paraId="09BC2995" w14:textId="77777777" w:rsidR="00D3128C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</w:p>
    <w:p w14:paraId="1293DC20" w14:textId="77777777" w:rsidR="00D3128C" w:rsidRPr="00E8171B" w:rsidRDefault="00D3128C" w:rsidP="00D3128C">
      <w:pP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 </w:t>
      </w:r>
    </w:p>
    <w:p w14:paraId="4D70646E" w14:textId="77777777" w:rsidR="00D3128C" w:rsidRPr="00E8171B" w:rsidRDefault="00D3128C" w:rsidP="00D3128C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E8171B">
        <w:rPr>
          <w:rFonts w:ascii="Calibri" w:eastAsia="Times New Roman" w:hAnsi="Calibri" w:cs="Calibri"/>
        </w:rPr>
        <w:t>[</w:t>
      </w:r>
      <w:r w:rsidRPr="00E8171B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E8171B">
        <w:rPr>
          <w:rFonts w:ascii="Calibri" w:eastAsia="Times New Roman" w:hAnsi="Calibri" w:cs="Calibri"/>
        </w:rPr>
        <w:t>]</w:t>
      </w:r>
    </w:p>
    <w:p w14:paraId="4029C7C7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B0769"/>
    <w:multiLevelType w:val="hybridMultilevel"/>
    <w:tmpl w:val="BE8ED1E0"/>
    <w:lvl w:ilvl="0" w:tplc="C0B45EE4">
      <w:start w:val="17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8C"/>
    <w:rsid w:val="00474214"/>
    <w:rsid w:val="00D3128C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ECC66"/>
  <w15:chartTrackingRefBased/>
  <w15:docId w15:val="{A68C9447-4CFE-5347-A3DA-197A2C7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8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8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D3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2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3128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2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vdnd04vu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2020-06-19T14:13:00Z</dcterms:created>
  <dcterms:modified xsi:type="dcterms:W3CDTF">2020-06-19T14:14:00Z</dcterms:modified>
</cp:coreProperties>
</file>