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09459" w14:textId="77777777" w:rsidR="00E00358" w:rsidRPr="001828C0" w:rsidRDefault="00E00358" w:rsidP="00E00358">
      <w:pPr>
        <w:spacing w:beforeAutospacing="1" w:afterAutospacing="1" w:line="240" w:lineRule="auto"/>
        <w:rPr>
          <w:rFonts w:eastAsia="Calibri" w:cstheme="minorHAnsi"/>
        </w:rPr>
      </w:pPr>
      <w:r w:rsidRPr="001828C0">
        <w:rPr>
          <w:rFonts w:eastAsia="Calibri" w:cstheme="minorHAnsi"/>
          <w:b/>
          <w:bCs/>
        </w:rPr>
        <w:t>Text Email 12</w:t>
      </w:r>
    </w:p>
    <w:p w14:paraId="2877D155" w14:textId="77777777" w:rsidR="00E00358" w:rsidRPr="001828C0" w:rsidRDefault="00E00358" w:rsidP="00E00358">
      <w:pPr>
        <w:spacing w:line="240" w:lineRule="auto"/>
        <w:rPr>
          <w:rFonts w:eastAsia="Calibri" w:cstheme="minorHAnsi"/>
          <w:color w:val="FF0000"/>
        </w:rPr>
      </w:pPr>
      <w:r w:rsidRPr="001828C0">
        <w:rPr>
          <w:rFonts w:eastAsia="Calibri" w:cstheme="minorHAnsi"/>
          <w:b/>
          <w:bCs/>
        </w:rPr>
        <w:t xml:space="preserve">EMAIL 12 </w:t>
      </w:r>
      <w:r w:rsidRPr="001828C0">
        <w:rPr>
          <w:rFonts w:eastAsia="Calibri" w:cstheme="minorHAnsi"/>
          <w:b/>
          <w:bCs/>
          <w:color w:val="FF0000"/>
        </w:rPr>
        <w:t xml:space="preserve">[PLAIN TEXT] </w:t>
      </w:r>
    </w:p>
    <w:p w14:paraId="663573C3" w14:textId="77777777" w:rsidR="00E00358" w:rsidRPr="001828C0" w:rsidRDefault="00E00358" w:rsidP="00E00358">
      <w:pPr>
        <w:spacing w:line="240" w:lineRule="auto"/>
        <w:rPr>
          <w:rFonts w:eastAsia="Calibri" w:cstheme="minorHAnsi"/>
        </w:rPr>
      </w:pPr>
      <w:r w:rsidRPr="001828C0">
        <w:rPr>
          <w:rFonts w:eastAsia="Calibri" w:cstheme="minorHAnsi"/>
          <w:color w:val="FF0000"/>
        </w:rPr>
        <w:t>Subject line</w:t>
      </w:r>
      <w:r w:rsidRPr="001828C0">
        <w:rPr>
          <w:rFonts w:eastAsia="Calibri" w:cstheme="minorHAnsi"/>
        </w:rPr>
        <w:t>: Where do they go?</w:t>
      </w:r>
    </w:p>
    <w:p w14:paraId="2BA6EE53" w14:textId="77777777" w:rsidR="00E00358" w:rsidRPr="001828C0" w:rsidRDefault="00E00358" w:rsidP="00E00358">
      <w:pPr>
        <w:spacing w:line="240" w:lineRule="auto"/>
        <w:rPr>
          <w:rFonts w:eastAsia="Calibri" w:cstheme="minorHAnsi"/>
        </w:rPr>
      </w:pPr>
      <w:r w:rsidRPr="001828C0">
        <w:rPr>
          <w:rFonts w:eastAsia="Calibri" w:cstheme="minorHAnsi"/>
        </w:rPr>
        <w:t> Dear [</w:t>
      </w:r>
      <w:r w:rsidRPr="001828C0">
        <w:rPr>
          <w:rFonts w:eastAsia="Calibri" w:cstheme="minorHAnsi"/>
          <w:color w:val="FF0000"/>
        </w:rPr>
        <w:t>Realtor</w:t>
      </w:r>
      <w:r w:rsidRPr="001828C0">
        <w:rPr>
          <w:rFonts w:eastAsia="Calibri" w:cstheme="minorHAnsi"/>
        </w:rPr>
        <w:t>],</w:t>
      </w:r>
    </w:p>
    <w:p w14:paraId="3E11A64B" w14:textId="77777777" w:rsidR="00E00358" w:rsidRPr="00BD4CA5" w:rsidRDefault="00E00358" w:rsidP="00E00358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</w:rPr>
      </w:pPr>
      <w:r w:rsidRPr="00BD4CA5">
        <w:rPr>
          <w:rFonts w:ascii="Arial" w:eastAsia="Times New Roman" w:hAnsi="Arial" w:cs="Arial"/>
          <w:color w:val="0A0A0A"/>
          <w:sz w:val="21"/>
          <w:szCs w:val="21"/>
        </w:rPr>
        <w:t>What happens to your leads that don't convert quickly? Do you have a few (or a lot) sitting around? Would you like the chance to convert leads that might otherwise remain dormant - </w:t>
      </w:r>
      <w:r w:rsidRPr="00BD4CA5">
        <w:rPr>
          <w:rFonts w:ascii="Arial" w:eastAsia="Times New Roman" w:hAnsi="Arial" w:cs="Arial"/>
          <w:i/>
          <w:iCs/>
          <w:color w:val="0A0A0A"/>
          <w:sz w:val="21"/>
          <w:szCs w:val="21"/>
        </w:rPr>
        <w:t>or disappear</w:t>
      </w:r>
      <w:r w:rsidRPr="00BD4CA5">
        <w:rPr>
          <w:rFonts w:ascii="Arial" w:eastAsia="Times New Roman" w:hAnsi="Arial" w:cs="Arial"/>
          <w:color w:val="0A0A0A"/>
          <w:sz w:val="21"/>
          <w:szCs w:val="21"/>
        </w:rPr>
        <w:t>? I can help you manage and consistently market to all types of leads without extra effort on your part.</w:t>
      </w:r>
      <w:r w:rsidRPr="00BD4CA5">
        <w:rPr>
          <w:rFonts w:ascii="Arial" w:eastAsia="Times New Roman" w:hAnsi="Arial" w:cs="Arial"/>
          <w:color w:val="0A0A0A"/>
          <w:sz w:val="21"/>
          <w:szCs w:val="21"/>
        </w:rPr>
        <w:br/>
      </w:r>
    </w:p>
    <w:p w14:paraId="4625514E" w14:textId="77777777" w:rsidR="00E00358" w:rsidRPr="00BD4CA5" w:rsidRDefault="00E00358" w:rsidP="00E00358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</w:rPr>
      </w:pPr>
      <w:r w:rsidRPr="00BD4CA5">
        <w:rPr>
          <w:rFonts w:ascii="Arial" w:eastAsia="Times New Roman" w:hAnsi="Arial" w:cs="Arial"/>
          <w:color w:val="0A0A0A"/>
          <w:sz w:val="21"/>
          <w:szCs w:val="21"/>
        </w:rPr>
        <w:t>Here's an </w:t>
      </w:r>
      <w:hyperlink r:id="rId4" w:tgtFrame="_blank" w:history="1">
        <w:r w:rsidRPr="00BD4CA5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overview</w:t>
        </w:r>
      </w:hyperlink>
      <w:r w:rsidRPr="00BD4CA5">
        <w:rPr>
          <w:rFonts w:ascii="Arial" w:eastAsia="Times New Roman" w:hAnsi="Arial" w:cs="Arial"/>
          <w:color w:val="0A0A0A"/>
          <w:sz w:val="21"/>
          <w:szCs w:val="21"/>
        </w:rPr>
        <w:t>. Getting started is easy...just call or reply to this email.</w:t>
      </w:r>
      <w:r w:rsidRPr="00BD4CA5">
        <w:rPr>
          <w:rFonts w:ascii="Arial" w:eastAsia="Times New Roman" w:hAnsi="Arial" w:cs="Arial"/>
          <w:color w:val="0A0A0A"/>
          <w:sz w:val="21"/>
          <w:szCs w:val="21"/>
        </w:rPr>
        <w:br/>
      </w:r>
      <w:r w:rsidRPr="00BD4CA5">
        <w:rPr>
          <w:rFonts w:ascii="Arial" w:eastAsia="Times New Roman" w:hAnsi="Arial" w:cs="Arial"/>
          <w:color w:val="0A0A0A"/>
          <w:sz w:val="21"/>
          <w:szCs w:val="21"/>
        </w:rPr>
        <w:br/>
        <w:t>I'd love to tell you more!</w:t>
      </w:r>
    </w:p>
    <w:p w14:paraId="20ACF0CF" w14:textId="77777777" w:rsidR="00E00358" w:rsidRPr="001828C0" w:rsidRDefault="00E00358" w:rsidP="00E00358">
      <w:pPr>
        <w:spacing w:beforeAutospacing="1" w:afterAutospacing="1" w:line="240" w:lineRule="auto"/>
        <w:rPr>
          <w:rFonts w:eastAsia="Times New Roman" w:cstheme="minorHAnsi"/>
          <w:color w:val="FF0000"/>
        </w:rPr>
      </w:pPr>
      <w:r w:rsidRPr="001828C0">
        <w:rPr>
          <w:rFonts w:eastAsia="Calibri" w:cstheme="minorHAnsi"/>
          <w:b/>
          <w:bCs/>
          <w:color w:val="FF0000"/>
        </w:rPr>
        <w:t>[INTERNAL REFERENCE ONLY</w:t>
      </w:r>
      <w:r w:rsidRPr="001828C0">
        <w:rPr>
          <w:rFonts w:eastAsia="Calibri" w:cstheme="minorHAnsi"/>
        </w:rPr>
        <w:t xml:space="preserve"> Training video, “Total Expert Product Overview for Real Estate Professionals”  </w:t>
      </w:r>
      <w:hyperlink r:id="rId5">
        <w:r w:rsidRPr="001828C0">
          <w:rPr>
            <w:rStyle w:val="Hyperlink"/>
            <w:rFonts w:eastAsia="Times New Roman" w:cstheme="minorHAnsi"/>
          </w:rPr>
          <w:t>https://totalexpert.wistia.com/medias/ppmwjxn6m6</w:t>
        </w:r>
      </w:hyperlink>
      <w:r w:rsidRPr="001828C0">
        <w:rPr>
          <w:rFonts w:eastAsia="Times New Roman" w:cstheme="minorHAnsi"/>
        </w:rPr>
        <w:t xml:space="preserve">  </w:t>
      </w:r>
      <w:r w:rsidRPr="001828C0">
        <w:rPr>
          <w:rFonts w:eastAsia="Times New Roman" w:cstheme="minorHAnsi"/>
          <w:b/>
          <w:bCs/>
          <w:color w:val="FF0000"/>
        </w:rPr>
        <w:t>]</w:t>
      </w:r>
    </w:p>
    <w:p w14:paraId="70A45C21" w14:textId="77777777" w:rsidR="00474214" w:rsidRDefault="00474214"/>
    <w:sectPr w:rsidR="00474214" w:rsidSect="00E80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58"/>
    <w:rsid w:val="00474214"/>
    <w:rsid w:val="00E00358"/>
    <w:rsid w:val="00E05EC8"/>
    <w:rsid w:val="00E8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7BB3F"/>
  <w15:chartTrackingRefBased/>
  <w15:docId w15:val="{CCD692EB-6461-264D-8C99-71EBAFF3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35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talexpert.wistia.com/medias/ppmwjxn6m6" TargetMode="External"/><Relationship Id="rId4" Type="http://schemas.openxmlformats.org/officeDocument/2006/relationships/hyperlink" Target="https://totalexpert.wistia.com/medias/ppmwjxn6m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Jo Dallas</dc:creator>
  <cp:keywords/>
  <dc:description/>
  <cp:lastModifiedBy>Bobbi Jo Dallas</cp:lastModifiedBy>
  <cp:revision>1</cp:revision>
  <dcterms:created xsi:type="dcterms:W3CDTF">2020-06-19T16:11:00Z</dcterms:created>
  <dcterms:modified xsi:type="dcterms:W3CDTF">2020-06-19T16:11:00Z</dcterms:modified>
</cp:coreProperties>
</file>