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AFDE" w14:textId="77777777" w:rsidR="001F64D4" w:rsidRDefault="001F64D4" w:rsidP="001F64D4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C397E76" w14:textId="7C1BAA45" w:rsidR="001F64D4" w:rsidRPr="004029E8" w:rsidRDefault="001F64D4" w:rsidP="004029E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4029E8">
        <w:rPr>
          <w:rFonts w:ascii="Calibri" w:eastAsia="Times New Roman" w:hAnsi="Calibri" w:cs="Calibri"/>
          <w:b/>
          <w:bCs/>
        </w:rPr>
        <w:t xml:space="preserve">EMAIL  </w:t>
      </w:r>
      <w:r w:rsidRPr="004029E8">
        <w:rPr>
          <w:rFonts w:ascii="Calibri" w:eastAsia="Times New Roman" w:hAnsi="Calibri" w:cs="Calibri"/>
          <w:color w:val="FF0000"/>
        </w:rPr>
        <w:t>[Ease of log-in/use]</w:t>
      </w:r>
    </w:p>
    <w:p w14:paraId="34B55228" w14:textId="77777777" w:rsidR="001F64D4" w:rsidRPr="00825FAB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Take vs. Save</w:t>
      </w:r>
    </w:p>
    <w:p w14:paraId="2B1D8CFB" w14:textId="77777777" w:rsidR="001F64D4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</w:p>
    <w:p w14:paraId="27B63D1C" w14:textId="77777777" w:rsidR="001F64D4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Timesaving vs. Time-consuming</w:t>
      </w:r>
    </w:p>
    <w:p w14:paraId="155314AF" w14:textId="77777777" w:rsidR="001F64D4" w:rsidRPr="00825FAB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4A7B859A">
        <w:rPr>
          <w:rFonts w:ascii="Calibri" w:eastAsia="Times New Roman" w:hAnsi="Calibri" w:cs="Calibri"/>
        </w:rPr>
        <w:t> </w:t>
      </w:r>
    </w:p>
    <w:p w14:paraId="2F4D2D91" w14:textId="77777777" w:rsidR="001F64D4" w:rsidRPr="00825FAB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00825FAB">
        <w:rPr>
          <w:rFonts w:ascii="Calibri" w:eastAsia="Times New Roman" w:hAnsi="Calibri" w:cs="Calibri"/>
        </w:rPr>
        <w:t>[</w:t>
      </w:r>
      <w:r w:rsidRPr="00825FAB">
        <w:rPr>
          <w:rFonts w:ascii="Calibri" w:eastAsia="Times New Roman" w:hAnsi="Calibri" w:cs="Calibri"/>
          <w:color w:val="FF0000"/>
        </w:rPr>
        <w:t>Loan Officer</w:t>
      </w:r>
      <w:r w:rsidRPr="00825FAB">
        <w:rPr>
          <w:rFonts w:ascii="Calibri" w:eastAsia="Times New Roman" w:hAnsi="Calibri" w:cs="Calibri"/>
        </w:rPr>
        <w:t xml:space="preserve">], </w:t>
      </w:r>
    </w:p>
    <w:p w14:paraId="3ED9E769" w14:textId="77777777" w:rsidR="001F64D4" w:rsidRPr="00825FAB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00825FAB">
        <w:rPr>
          <w:rFonts w:ascii="Calibri" w:eastAsia="Times New Roman" w:hAnsi="Calibri" w:cs="Calibri"/>
        </w:rPr>
        <w:t> </w:t>
      </w:r>
    </w:p>
    <w:p w14:paraId="488F6D2A" w14:textId="77777777" w:rsidR="001F64D4" w:rsidRPr="00825FAB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00825FAB">
        <w:rPr>
          <w:rFonts w:ascii="Calibri" w:eastAsia="Times New Roman" w:hAnsi="Calibri" w:cs="Calibri"/>
        </w:rPr>
        <w:t>It's typical to be skeptical about new systems and tools and wonder, "</w:t>
      </w:r>
      <w:r w:rsidRPr="00825FAB">
        <w:rPr>
          <w:rFonts w:ascii="Calibri" w:eastAsia="Times New Roman" w:hAnsi="Calibri" w:cs="Calibri"/>
          <w:i/>
          <w:iCs/>
        </w:rPr>
        <w:t>How much time will it take to get up to speed?</w:t>
      </w:r>
      <w:r w:rsidRPr="00825FAB">
        <w:rPr>
          <w:rFonts w:ascii="Calibri" w:eastAsia="Times New Roman" w:hAnsi="Calibri" w:cs="Calibri"/>
        </w:rPr>
        <w:t xml:space="preserve">" </w:t>
      </w:r>
    </w:p>
    <w:p w14:paraId="415BC777" w14:textId="77777777" w:rsidR="001F64D4" w:rsidRPr="00825FAB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00825FAB">
        <w:rPr>
          <w:rFonts w:ascii="Calibri" w:eastAsia="Times New Roman" w:hAnsi="Calibri" w:cs="Calibri"/>
        </w:rPr>
        <w:t> </w:t>
      </w:r>
    </w:p>
    <w:p w14:paraId="78FFE696" w14:textId="77777777" w:rsidR="001F64D4" w:rsidRPr="00825FAB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 w:rsidRPr="00825FAB">
        <w:rPr>
          <w:rFonts w:ascii="Calibri" w:eastAsia="Times New Roman" w:hAnsi="Calibri" w:cs="Calibri"/>
        </w:rPr>
        <w:t xml:space="preserve">Our new Marketing Operating System is all about time - not what it </w:t>
      </w:r>
      <w:r w:rsidRPr="00825FAB">
        <w:rPr>
          <w:rFonts w:ascii="Calibri" w:eastAsia="Times New Roman" w:hAnsi="Calibri" w:cs="Calibri"/>
          <w:i/>
          <w:iCs/>
        </w:rPr>
        <w:t>takes</w:t>
      </w:r>
      <w:r w:rsidRPr="00825FAB">
        <w:rPr>
          <w:rFonts w:ascii="Calibri" w:eastAsia="Times New Roman" w:hAnsi="Calibri" w:cs="Calibri"/>
        </w:rPr>
        <w:t xml:space="preserve">, but what it </w:t>
      </w:r>
      <w:r w:rsidRPr="00825FAB">
        <w:rPr>
          <w:rFonts w:ascii="Calibri" w:eastAsia="Times New Roman" w:hAnsi="Calibri" w:cs="Calibri"/>
          <w:u w:val="single"/>
        </w:rPr>
        <w:t>SAVES</w:t>
      </w:r>
      <w:r w:rsidRPr="00825FAB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 xml:space="preserve">The Daily </w:t>
      </w:r>
      <w:r w:rsidRPr="00825FAB">
        <w:rPr>
          <w:rFonts w:ascii="Calibri" w:eastAsia="Times New Roman" w:hAnsi="Calibri" w:cs="Calibri"/>
        </w:rPr>
        <w:t>Digest comes straight to your inbox</w:t>
      </w:r>
      <w:r>
        <w:rPr>
          <w:rFonts w:ascii="Calibri" w:eastAsia="Times New Roman" w:hAnsi="Calibri" w:cs="Calibri"/>
        </w:rPr>
        <w:t xml:space="preserve"> and lets you know what marketing is going out, where you need to be and who to call…</w:t>
      </w:r>
    </w:p>
    <w:p w14:paraId="0C3DF7D7" w14:textId="77777777" w:rsidR="001F64D4" w:rsidRDefault="001F64D4" w:rsidP="001F64D4"/>
    <w:p w14:paraId="4059A396" w14:textId="77777777" w:rsidR="001F64D4" w:rsidRDefault="001F64D4" w:rsidP="001F64D4">
      <w:r>
        <w:rPr>
          <w:noProof/>
        </w:rPr>
        <w:drawing>
          <wp:inline distT="0" distB="0" distL="0" distR="0" wp14:anchorId="47899A95" wp14:editId="04FC24B1">
            <wp:extent cx="2571750" cy="1114425"/>
            <wp:effectExtent l="0" t="0" r="0" b="9525"/>
            <wp:docPr id="1225014154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8569E" wp14:editId="38BFCDB5">
            <wp:extent cx="2533650" cy="1800225"/>
            <wp:effectExtent l="0" t="0" r="0" b="9525"/>
            <wp:docPr id="637673920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31435838" wp14:editId="7F9C3069">
            <wp:extent cx="2600325" cy="1257300"/>
            <wp:effectExtent l="0" t="0" r="9525" b="0"/>
            <wp:docPr id="1585035743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49E578F9" w14:textId="77777777" w:rsidR="001F64D4" w:rsidRDefault="001F64D4" w:rsidP="001F64D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Take a minute to save a ton of time – and grow your business! [</w:t>
      </w:r>
      <w:r w:rsidRPr="00B4770B">
        <w:rPr>
          <w:rFonts w:ascii="Calibri" w:eastAsia="Times New Roman" w:hAnsi="Calibri" w:cs="Calibri"/>
          <w:color w:val="FF0000"/>
        </w:rPr>
        <w:t>link to their user account</w:t>
      </w:r>
      <w:r>
        <w:rPr>
          <w:rFonts w:ascii="Calibri" w:eastAsia="Times New Roman" w:hAnsi="Calibri" w:cs="Calibri"/>
        </w:rPr>
        <w:t>]</w:t>
      </w:r>
    </w:p>
    <w:p w14:paraId="035ECD3D" w14:textId="77777777" w:rsidR="001F64D4" w:rsidRDefault="001F64D4" w:rsidP="001F64D4">
      <w:pPr>
        <w:spacing w:after="0" w:line="240" w:lineRule="auto"/>
      </w:pPr>
      <w:r>
        <w:t xml:space="preserve"> </w:t>
      </w:r>
    </w:p>
    <w:p w14:paraId="66F45C66" w14:textId="77777777" w:rsidR="001F64D4" w:rsidRDefault="001F64D4" w:rsidP="001F64D4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C0546B">
        <w:rPr>
          <w:rFonts w:ascii="Calibri" w:eastAsia="Times New Roman" w:hAnsi="Calibri" w:cs="Calibri"/>
        </w:rPr>
        <w:t>]</w:t>
      </w:r>
    </w:p>
    <w:p w14:paraId="6DD0108A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F1CF2"/>
    <w:multiLevelType w:val="hybridMultilevel"/>
    <w:tmpl w:val="D2F00012"/>
    <w:lvl w:ilvl="0" w:tplc="514C447C">
      <w:start w:val="5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D4"/>
    <w:rsid w:val="001F64D4"/>
    <w:rsid w:val="004029E8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CFD93"/>
  <w15:chartTrackingRefBased/>
  <w15:docId w15:val="{9CF7A478-1584-2842-BE41-E49091F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D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D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64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2</cp:revision>
  <dcterms:created xsi:type="dcterms:W3CDTF">2020-06-19T14:04:00Z</dcterms:created>
  <dcterms:modified xsi:type="dcterms:W3CDTF">2020-06-19T14:05:00Z</dcterms:modified>
</cp:coreProperties>
</file>