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39A6" w14:textId="77777777" w:rsidR="003B7D11" w:rsidRPr="00763BF8" w:rsidRDefault="003B7D11" w:rsidP="003B7D1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4A7B859A">
        <w:rPr>
          <w:rFonts w:ascii="Calibri" w:eastAsia="Times New Roman" w:hAnsi="Calibri" w:cs="Calibri"/>
          <w:b/>
          <w:bCs/>
        </w:rPr>
        <w:t xml:space="preserve">EMAIL </w:t>
      </w:r>
      <w:r w:rsidRPr="4A7B859A">
        <w:rPr>
          <w:rFonts w:ascii="Calibri" w:eastAsia="Times New Roman" w:hAnsi="Calibri" w:cs="Calibri"/>
          <w:color w:val="FF0000"/>
        </w:rPr>
        <w:t xml:space="preserve"> [Ensuring Campaigns are Turned On]</w:t>
      </w:r>
    </w:p>
    <w:p w14:paraId="5FFA4AE0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</w:t>
      </w:r>
      <w:r w:rsidRPr="145F71DE">
        <w:rPr>
          <w:rFonts w:ascii="Calibri" w:eastAsia="Times New Roman" w:hAnsi="Calibri" w:cs="Calibri"/>
        </w:rPr>
        <w:t xml:space="preserve">: Is this thing on? </w:t>
      </w:r>
    </w:p>
    <w:p w14:paraId="20176EB6" w14:textId="77777777" w:rsidR="003B7D11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</w:p>
    <w:p w14:paraId="3DFEEED8" w14:textId="77777777" w:rsidR="003B7D11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Less effort, more done.</w:t>
      </w:r>
    </w:p>
    <w:p w14:paraId="781DAD2E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> </w:t>
      </w:r>
    </w:p>
    <w:p w14:paraId="2589C050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>[</w:t>
      </w:r>
      <w:r w:rsidRPr="00763BF8">
        <w:rPr>
          <w:rFonts w:ascii="Calibri" w:eastAsia="Times New Roman" w:hAnsi="Calibri" w:cs="Calibri"/>
          <w:color w:val="FF0000"/>
        </w:rPr>
        <w:t>Loan Officer</w:t>
      </w:r>
      <w:r w:rsidRPr="00763BF8">
        <w:rPr>
          <w:rFonts w:ascii="Calibri" w:eastAsia="Times New Roman" w:hAnsi="Calibri" w:cs="Calibri"/>
        </w:rPr>
        <w:t xml:space="preserve">], </w:t>
      </w:r>
    </w:p>
    <w:p w14:paraId="30A3879E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> </w:t>
      </w:r>
    </w:p>
    <w:p w14:paraId="0C9687FA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 xml:space="preserve">Are you communicating regularly - and automatically - with all of your leads, partners, contacts and past clients? Here's how to check: </w:t>
      </w:r>
    </w:p>
    <w:p w14:paraId="05EB318E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> </w:t>
      </w:r>
    </w:p>
    <w:p w14:paraId="2AD8BCC0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>Log in to [</w:t>
      </w:r>
      <w:r w:rsidRPr="00763BF8">
        <w:rPr>
          <w:rFonts w:ascii="Calibri" w:eastAsia="Times New Roman" w:hAnsi="Calibri" w:cs="Calibri"/>
          <w:color w:val="FF0000"/>
        </w:rPr>
        <w:t>the Total Expert system/their name for it</w:t>
      </w:r>
      <w:r w:rsidRPr="00763BF8">
        <w:rPr>
          <w:rFonts w:ascii="Calibri" w:eastAsia="Times New Roman" w:hAnsi="Calibri" w:cs="Calibri"/>
        </w:rPr>
        <w:t>]</w:t>
      </w:r>
    </w:p>
    <w:p w14:paraId="57CDD303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>Click "Journeys" in the Menu bar on the left</w:t>
      </w:r>
    </w:p>
    <w:p w14:paraId="0E24FBF3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>Choose "Active Journeys"  </w:t>
      </w:r>
    </w:p>
    <w:p w14:paraId="3BE2554C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> </w:t>
      </w:r>
    </w:p>
    <w:p w14:paraId="74EF0B0A" w14:textId="77777777" w:rsidR="003B7D11" w:rsidRPr="00763BF8" w:rsidRDefault="003B7D11" w:rsidP="003B7D11">
      <w:pPr>
        <w:spacing w:after="0" w:line="240" w:lineRule="auto"/>
      </w:pPr>
      <w:r>
        <w:rPr>
          <w:rFonts w:ascii="Calibri" w:eastAsia="Times New Roman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FCA37" wp14:editId="610D5A46">
                <wp:simplePos x="0" y="0"/>
                <wp:positionH relativeFrom="column">
                  <wp:posOffset>1880553</wp:posOffset>
                </wp:positionH>
                <wp:positionV relativeFrom="paragraph">
                  <wp:posOffset>1299528</wp:posOffset>
                </wp:positionV>
                <wp:extent cx="332742" cy="611505"/>
                <wp:effectExtent l="13017" t="25083" r="0" b="42227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742" cy="6115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CE6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148.1pt;margin-top:102.35pt;width:26.2pt;height:48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Y+klQIAAIMFAAAOAAAAZHJzL2Uyb0RvYy54bWysVM1u2zAMvg/YOwi6r47TpN2MOkXQIsOA&#13;&#10;oi3WDj0rshwbkEWNUuJkTz9Kctyg6y7DfDBIkfz4z6vrfafZTqFrwZQ8P5twpoyEqjWbkv94Xn36&#13;&#10;zJnzwlRCg1ElPyjHrxcfP1z1tlBTaEBXChmBGFf0tuSN97bIMicb1Ql3BlYZEtaAnfDE4iarUPSE&#13;&#10;3ulsOplcZD1gZRGkco5eb5OQLyJ+XSvpH+raKc90ySk2H/8Y/+vwzxZXotigsE0rhzDEP0TRidaQ&#13;&#10;0xHqVnjBttj+AdW1EsFB7c8kdBnUdStVzIGyySdvsnlqhFUxFyqOs2OZ3P+Dlfe7R2RtRb3LOTOi&#13;&#10;ox4tEaEv2C30htErlai3riDNJ/uIA+eIDPnua+wYAtV1PpuEL1aB8mL7WOTDWGS190zS4/n59HI2&#13;&#10;5UyS6CLP55N58JAlqABp0fmvCjoWiJJXFEaMKCKL3Z3zSf+oF2wc6LZatVpHBjfrG41sJ6jpq1WM&#13;&#10;KpmcqGUhp5RFpPxBq2CszXdVU0Eo0mn0GEdRjXhCSmV8nkSNqFRyMz/1EoY3WMS0ImBArim8EXsA&#13;&#10;OGomkCN2CnbQD6YqTvJonIr8l8CS8WgRPYPxo3HXGsD3MtOU1eA56VP4J6UJ5BqqA41L7Ddtk7Ny&#13;&#10;1VKT7oTzjwJpceiRjoF/oF+toS85DBRnDeCv996DPs0zSTnraRFL7n5uBSrO9DdDk/4ln83C5kZm&#13;&#10;Nr+cEoOnkvWpxGy7G6C20zBTdJEM+l4fyRqhe6GbsQxeSSSMJN8llx6PzI1PB4KujlTLZVSjbbXC&#13;&#10;35knKwN4qGqYv+f9i0A7TKqnEb+H49KK4s2sJt1gaWC59VC3cZBf6zrUmzY9Ds5wlcIpOeWj1uvt&#13;&#10;XPwGAAD//wMAUEsDBBQABgAIAAAAIQBCUFlZ4QAAABABAAAPAAAAZHJzL2Rvd25yZXYueG1sTE89&#13;&#10;T8MwEN2R+A/WIbEgatelTZvGqRAVC0yEitmNTRJhn0PstOHfc51gOd3pvXsfxW7yjp3sELuACuYz&#13;&#10;AcxiHUyHjYLD+/P9GlhMGo12Aa2CHxthV15fFTo34Yxv9lSlhpEIxlwraFPqc85j3Vqv4yz0Fgn7&#13;&#10;DIPXic6h4WbQZxL3jkshVtzrDsmh1b19am39VY1egXjh+49xyWX3LarXO37AhatRqdubab+l8bgF&#13;&#10;luyU/j7g0oHyQ0nBjmFEE5lTILMHSVRa5CoDRoxFJpbAjhdoMwdeFvx/kfIXAAD//wMAUEsBAi0A&#13;&#10;FAAGAAgAAAAhALaDOJL+AAAA4QEAABMAAAAAAAAAAAAAAAAAAAAAAFtDb250ZW50X1R5cGVzXS54&#13;&#10;bWxQSwECLQAUAAYACAAAACEAOP0h/9YAAACUAQAACwAAAAAAAAAAAAAAAAAvAQAAX3JlbHMvLnJl&#13;&#10;bHNQSwECLQAUAAYACAAAACEAZ6WPpJUCAACDBQAADgAAAAAAAAAAAAAAAAAuAgAAZHJzL2Uyb0Rv&#13;&#10;Yy54bWxQSwECLQAUAAYACAAAACEAQlBZWeEAAAAQAQAADwAAAAAAAAAAAAAAAADvBAAAZHJzL2Rv&#13;&#10;d25yZXYueG1sUEsFBgAAAAAEAAQA8wAAAP0FAAAAAA==&#13;&#10;" adj="15723" fillcolor="red" strokecolor="#1f3763 [1604]" strokeweight="1pt"/>
            </w:pict>
          </mc:Fallback>
        </mc:AlternateContent>
      </w:r>
      <w:r w:rsidRPr="00D55800">
        <w:rPr>
          <w:noProof/>
        </w:rPr>
        <w:t xml:space="preserve"> </w:t>
      </w:r>
      <w:r>
        <w:rPr>
          <w:noProof/>
          <w:color w:val="2B579A"/>
          <w:shd w:val="clear" w:color="auto" w:fill="E6E6E6"/>
        </w:rPr>
        <w:drawing>
          <wp:inline distT="0" distB="0" distL="0" distR="0" wp14:anchorId="584D1568" wp14:editId="203B18CA">
            <wp:extent cx="2152920" cy="2491740"/>
            <wp:effectExtent l="0" t="0" r="0" b="0"/>
            <wp:docPr id="1819657635" name="Picture 2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92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774F3" w14:textId="77777777" w:rsidR="003B7D11" w:rsidRDefault="003B7D11" w:rsidP="003B7D11">
      <w:pPr>
        <w:spacing w:after="0" w:line="240" w:lineRule="auto"/>
        <w:rPr>
          <w:noProof/>
        </w:rPr>
      </w:pPr>
      <w:r w:rsidRPr="79D0C247">
        <w:rPr>
          <w:rFonts w:ascii="Calibri" w:eastAsia="Times New Roman" w:hAnsi="Calibri" w:cs="Calibri"/>
        </w:rPr>
        <w:t> </w:t>
      </w:r>
    </w:p>
    <w:p w14:paraId="149E3A90" w14:textId="77777777" w:rsidR="003B7D11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 xml:space="preserve">There you'll be able to see if you have Journeys turned on - and how many. Don't miss an opportunity to reap the rewards of consistent, relevant, </w:t>
      </w:r>
      <w:r w:rsidRPr="00763BF8">
        <w:rPr>
          <w:rFonts w:ascii="Calibri" w:eastAsia="Times New Roman" w:hAnsi="Calibri" w:cs="Calibri"/>
          <w:i/>
          <w:iCs/>
        </w:rPr>
        <w:t>effortless</w:t>
      </w:r>
      <w:r w:rsidRPr="00763BF8">
        <w:rPr>
          <w:rFonts w:ascii="Calibri" w:eastAsia="Times New Roman" w:hAnsi="Calibri" w:cs="Calibri"/>
        </w:rPr>
        <w:t xml:space="preserve"> communication! </w:t>
      </w:r>
    </w:p>
    <w:p w14:paraId="15396734" w14:textId="77777777" w:rsidR="003B7D11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</w:p>
    <w:p w14:paraId="5638F4E7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</w:p>
    <w:p w14:paraId="621838E7" w14:textId="77777777" w:rsidR="003B7D11" w:rsidRPr="00763BF8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> </w:t>
      </w:r>
    </w:p>
    <w:p w14:paraId="564BE0D7" w14:textId="77777777" w:rsidR="003B7D11" w:rsidRDefault="003B7D11" w:rsidP="003B7D11">
      <w:pPr>
        <w:spacing w:after="0" w:line="240" w:lineRule="auto"/>
        <w:rPr>
          <w:rFonts w:ascii="Calibri" w:eastAsia="Times New Roman" w:hAnsi="Calibri" w:cs="Calibri"/>
        </w:rPr>
      </w:pPr>
      <w:r w:rsidRPr="00763BF8">
        <w:rPr>
          <w:rFonts w:ascii="Calibri" w:eastAsia="Times New Roman" w:hAnsi="Calibri" w:cs="Calibri"/>
        </w:rPr>
        <w:t xml:space="preserve">Questions? Let us know. </w:t>
      </w:r>
    </w:p>
    <w:p w14:paraId="37FD79AA" w14:textId="77777777" w:rsidR="003B7D11" w:rsidRDefault="003B7D11" w:rsidP="003B7D11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</w:t>
      </w:r>
      <w:r w:rsidRPr="00B4770B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C0546B">
        <w:rPr>
          <w:rFonts w:ascii="Calibri" w:eastAsia="Times New Roman" w:hAnsi="Calibri" w:cs="Calibri"/>
        </w:rPr>
        <w:t>]</w:t>
      </w:r>
    </w:p>
    <w:p w14:paraId="12313545" w14:textId="77777777" w:rsidR="003B7D11" w:rsidRDefault="003B7D11" w:rsidP="003B7D11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14:paraId="47C51FA6" w14:textId="12DB9902" w:rsidR="00474214" w:rsidRPr="003B7D11" w:rsidRDefault="00474214">
      <w:pPr>
        <w:rPr>
          <w:rFonts w:ascii="Calibri" w:eastAsia="Times New Roman" w:hAnsi="Calibri" w:cs="Calibri"/>
        </w:rPr>
      </w:pPr>
    </w:p>
    <w:sectPr w:rsidR="00474214" w:rsidRPr="003B7D11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11"/>
    <w:rsid w:val="003B7D11"/>
    <w:rsid w:val="00474214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A4D5C"/>
  <w15:chartTrackingRefBased/>
  <w15:docId w15:val="{5293D753-2BE0-8F44-B60E-601FC445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1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B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D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7D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2020-06-19T14:03:00Z</dcterms:created>
  <dcterms:modified xsi:type="dcterms:W3CDTF">2020-06-19T14:03:00Z</dcterms:modified>
</cp:coreProperties>
</file>